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28" w:rsidRPr="002C05F5" w:rsidRDefault="001F2828" w:rsidP="002C05F5">
      <w:pPr>
        <w:spacing w:after="0"/>
        <w:rPr>
          <w:rFonts w:ascii="Times New Roman" w:hAnsi="Times New Roman" w:cs="Times New Roman"/>
        </w:rPr>
      </w:pPr>
      <w:r w:rsidRPr="002C05F5">
        <w:rPr>
          <w:rFonts w:ascii="Times New Roman" w:hAnsi="Times New Roman" w:cs="Times New Roman"/>
        </w:rPr>
        <w:t>Сталин И.В.</w:t>
      </w:r>
    </w:p>
    <w:p w:rsidR="001F2828" w:rsidRPr="002C05F5" w:rsidRDefault="001F2828" w:rsidP="002C05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05F5">
        <w:rPr>
          <w:rFonts w:ascii="Times New Roman" w:hAnsi="Times New Roman" w:cs="Times New Roman"/>
          <w:b/>
          <w:sz w:val="24"/>
          <w:szCs w:val="24"/>
        </w:rPr>
        <w:t>О Временном правительстве:</w:t>
      </w:r>
    </w:p>
    <w:p w:rsidR="001F2828" w:rsidRPr="002C05F5" w:rsidRDefault="001F2828" w:rsidP="002C05F5">
      <w:pPr>
        <w:spacing w:after="0"/>
        <w:rPr>
          <w:rFonts w:ascii="Times New Roman" w:hAnsi="Times New Roman" w:cs="Times New Roman"/>
          <w:b/>
        </w:rPr>
      </w:pPr>
      <w:r w:rsidRPr="002C05F5">
        <w:rPr>
          <w:rFonts w:ascii="Times New Roman" w:hAnsi="Times New Roman" w:cs="Times New Roman"/>
          <w:b/>
        </w:rPr>
        <w:t>Речь на митинге на Васильевском Острове</w:t>
      </w:r>
    </w:p>
    <w:p w:rsidR="002C05F5" w:rsidRPr="002C05F5" w:rsidRDefault="002C05F5" w:rsidP="002C05F5">
      <w:pPr>
        <w:spacing w:after="0"/>
        <w:rPr>
          <w:rFonts w:ascii="Times New Roman" w:hAnsi="Times New Roman" w:cs="Times New Roman"/>
        </w:rPr>
      </w:pPr>
    </w:p>
    <w:p w:rsidR="001F2828" w:rsidRPr="002C05F5" w:rsidRDefault="001F2828" w:rsidP="002C05F5">
      <w:pPr>
        <w:spacing w:after="0"/>
        <w:rPr>
          <w:rFonts w:ascii="Times New Roman" w:hAnsi="Times New Roman" w:cs="Times New Roman"/>
        </w:rPr>
      </w:pPr>
      <w:r w:rsidRPr="002C05F5">
        <w:rPr>
          <w:rFonts w:ascii="Times New Roman" w:hAnsi="Times New Roman" w:cs="Times New Roman"/>
        </w:rPr>
        <w:t>18 апреля (1 мая) 1917 г.</w:t>
      </w:r>
    </w:p>
    <w:p w:rsidR="001F2828" w:rsidRPr="002C05F5" w:rsidRDefault="001F2828" w:rsidP="002C05F5">
      <w:pPr>
        <w:spacing w:after="0"/>
        <w:rPr>
          <w:rFonts w:ascii="Times New Roman" w:hAnsi="Times New Roman" w:cs="Times New Roman"/>
        </w:rPr>
      </w:pPr>
      <w:r w:rsidRPr="002C05F5">
        <w:rPr>
          <w:rFonts w:ascii="Times New Roman" w:hAnsi="Times New Roman" w:cs="Times New Roman"/>
        </w:rPr>
        <w:t>В ходе революции в стране возникли две власти. Временное правительство, избранное третьеиюньской Д</w:t>
      </w:r>
      <w:r w:rsidRPr="002C05F5">
        <w:rPr>
          <w:rFonts w:ascii="Times New Roman" w:hAnsi="Times New Roman" w:cs="Times New Roman"/>
        </w:rPr>
        <w:t>у</w:t>
      </w:r>
      <w:r w:rsidRPr="002C05F5">
        <w:rPr>
          <w:rFonts w:ascii="Times New Roman" w:hAnsi="Times New Roman" w:cs="Times New Roman"/>
        </w:rPr>
        <w:t>мой, и Совет рабочих и солдатских депутатов, избранный рабочими и солдатами.</w:t>
      </w:r>
    </w:p>
    <w:p w:rsidR="001F2828" w:rsidRPr="002C05F5" w:rsidRDefault="001F2828" w:rsidP="002C05F5">
      <w:pPr>
        <w:spacing w:after="0"/>
        <w:rPr>
          <w:rFonts w:ascii="Times New Roman" w:hAnsi="Times New Roman" w:cs="Times New Roman"/>
        </w:rPr>
      </w:pPr>
      <w:r w:rsidRPr="002C05F5">
        <w:rPr>
          <w:rFonts w:ascii="Times New Roman" w:hAnsi="Times New Roman" w:cs="Times New Roman"/>
        </w:rPr>
        <w:t>Отношения между этими двумя властями все более обостряются, былое сотрудничество между ними падает, и было бы преступно с нашей стороны замазывать этот факт.</w:t>
      </w:r>
    </w:p>
    <w:p w:rsidR="001F2828" w:rsidRPr="002C05F5" w:rsidRDefault="001F2828" w:rsidP="002C05F5">
      <w:pPr>
        <w:spacing w:after="0"/>
        <w:rPr>
          <w:rFonts w:ascii="Times New Roman" w:hAnsi="Times New Roman" w:cs="Times New Roman"/>
        </w:rPr>
      </w:pPr>
      <w:r w:rsidRPr="002C05F5">
        <w:rPr>
          <w:rFonts w:ascii="Times New Roman" w:hAnsi="Times New Roman" w:cs="Times New Roman"/>
        </w:rPr>
        <w:t>Буржуазия первая поставила вопрос о двоевластии, она первая предложила выбор: либо Временное прав</w:t>
      </w:r>
      <w:r w:rsidRPr="002C05F5">
        <w:rPr>
          <w:rFonts w:ascii="Times New Roman" w:hAnsi="Times New Roman" w:cs="Times New Roman"/>
        </w:rPr>
        <w:t>и</w:t>
      </w:r>
      <w:r w:rsidRPr="002C05F5">
        <w:rPr>
          <w:rFonts w:ascii="Times New Roman" w:hAnsi="Times New Roman" w:cs="Times New Roman"/>
        </w:rPr>
        <w:t>тельство, либо Совет рабочих и солдатских депутатов. Было бы недостойно с нашей стороны увиливать от ответа на ясно поставленный вопрос. Рабочие и солдаты должны ясно и определенно сказать: кого же они считают своим правительством, Временное правительство или Совет рабочих и солдатских депутатов?</w:t>
      </w:r>
    </w:p>
    <w:p w:rsidR="001F2828" w:rsidRPr="002C05F5" w:rsidRDefault="001F2828" w:rsidP="002C05F5">
      <w:pPr>
        <w:spacing w:after="0"/>
        <w:rPr>
          <w:rFonts w:ascii="Times New Roman" w:hAnsi="Times New Roman" w:cs="Times New Roman"/>
        </w:rPr>
      </w:pPr>
      <w:r w:rsidRPr="002C05F5">
        <w:rPr>
          <w:rFonts w:ascii="Times New Roman" w:hAnsi="Times New Roman" w:cs="Times New Roman"/>
        </w:rPr>
        <w:t>Говорят о доверии к Временному правительству, о необходимости такого доверия. Но как можно доверять правительству, которое само не доверяет народу в самом важном и основном? Сейчас идет война. Идет она на основании договоров с Англией и Францией, [c.39] заключенных царем за спиной народа и освященных Вр</w:t>
      </w:r>
      <w:r w:rsidRPr="002C05F5">
        <w:rPr>
          <w:rFonts w:ascii="Times New Roman" w:hAnsi="Times New Roman" w:cs="Times New Roman"/>
        </w:rPr>
        <w:t>е</w:t>
      </w:r>
      <w:r w:rsidRPr="002C05F5">
        <w:rPr>
          <w:rFonts w:ascii="Times New Roman" w:hAnsi="Times New Roman" w:cs="Times New Roman"/>
        </w:rPr>
        <w:t>менным правительством без согласия народа. Народ вправе знать содержание этих договоров, рабочие и со</w:t>
      </w:r>
      <w:r w:rsidRPr="002C05F5">
        <w:rPr>
          <w:rFonts w:ascii="Times New Roman" w:hAnsi="Times New Roman" w:cs="Times New Roman"/>
        </w:rPr>
        <w:t>л</w:t>
      </w:r>
      <w:r w:rsidRPr="002C05F5">
        <w:rPr>
          <w:rFonts w:ascii="Times New Roman" w:hAnsi="Times New Roman" w:cs="Times New Roman"/>
        </w:rPr>
        <w:t>даты вправе знать, из-за чего льется кровь. Чем ответило Временное правительство на требование раб</w:t>
      </w:r>
      <w:r w:rsidRPr="002C05F5">
        <w:rPr>
          <w:rFonts w:ascii="Times New Roman" w:hAnsi="Times New Roman" w:cs="Times New Roman"/>
        </w:rPr>
        <w:t>о</w:t>
      </w:r>
      <w:r w:rsidRPr="002C05F5">
        <w:rPr>
          <w:rFonts w:ascii="Times New Roman" w:hAnsi="Times New Roman" w:cs="Times New Roman"/>
        </w:rPr>
        <w:t>чих и солдат опубликовать договоры?</w:t>
      </w:r>
    </w:p>
    <w:p w:rsidR="001F2828" w:rsidRPr="002C05F5" w:rsidRDefault="001F2828" w:rsidP="002C05F5">
      <w:pPr>
        <w:spacing w:after="0"/>
        <w:rPr>
          <w:rFonts w:ascii="Times New Roman" w:hAnsi="Times New Roman" w:cs="Times New Roman"/>
        </w:rPr>
      </w:pPr>
      <w:r w:rsidRPr="002C05F5">
        <w:rPr>
          <w:rFonts w:ascii="Times New Roman" w:hAnsi="Times New Roman" w:cs="Times New Roman"/>
        </w:rPr>
        <w:t>– Заявлением о том, что договоры остаются в силе.</w:t>
      </w:r>
    </w:p>
    <w:p w:rsidR="001F2828" w:rsidRPr="002C05F5" w:rsidRDefault="001F2828" w:rsidP="002C05F5">
      <w:pPr>
        <w:spacing w:after="0"/>
        <w:rPr>
          <w:rFonts w:ascii="Times New Roman" w:hAnsi="Times New Roman" w:cs="Times New Roman"/>
        </w:rPr>
      </w:pPr>
      <w:r w:rsidRPr="002C05F5">
        <w:rPr>
          <w:rFonts w:ascii="Times New Roman" w:hAnsi="Times New Roman" w:cs="Times New Roman"/>
        </w:rPr>
        <w:t>А договоры все же не опубликовало и не собирается опубликовать!</w:t>
      </w:r>
    </w:p>
    <w:p w:rsidR="001F2828" w:rsidRPr="002C05F5" w:rsidRDefault="001F2828" w:rsidP="002C05F5">
      <w:pPr>
        <w:spacing w:after="0"/>
        <w:rPr>
          <w:rFonts w:ascii="Times New Roman" w:hAnsi="Times New Roman" w:cs="Times New Roman"/>
        </w:rPr>
      </w:pPr>
      <w:r w:rsidRPr="002C05F5">
        <w:rPr>
          <w:rFonts w:ascii="Times New Roman" w:hAnsi="Times New Roman" w:cs="Times New Roman"/>
        </w:rPr>
        <w:t>Не ясно ли, что Временное правительство скрывает от народа подлинные цели войны, а, скрывая их, упорно не доверяет народу? Как могут рабочие и крестьяне доверять Временному правительству, которое само не д</w:t>
      </w:r>
      <w:r w:rsidRPr="002C05F5">
        <w:rPr>
          <w:rFonts w:ascii="Times New Roman" w:hAnsi="Times New Roman" w:cs="Times New Roman"/>
        </w:rPr>
        <w:t>о</w:t>
      </w:r>
      <w:r w:rsidRPr="002C05F5">
        <w:rPr>
          <w:rFonts w:ascii="Times New Roman" w:hAnsi="Times New Roman" w:cs="Times New Roman"/>
        </w:rPr>
        <w:t>веряет им в самом важном и основном?</w:t>
      </w:r>
    </w:p>
    <w:p w:rsidR="001F2828" w:rsidRPr="002C05F5" w:rsidRDefault="001F2828" w:rsidP="002C05F5">
      <w:pPr>
        <w:spacing w:after="0"/>
        <w:rPr>
          <w:rFonts w:ascii="Times New Roman" w:hAnsi="Times New Roman" w:cs="Times New Roman"/>
        </w:rPr>
      </w:pPr>
      <w:r w:rsidRPr="002C05F5">
        <w:rPr>
          <w:rFonts w:ascii="Times New Roman" w:hAnsi="Times New Roman" w:cs="Times New Roman"/>
        </w:rPr>
        <w:t>Говорят о поддержке Временного правительства, о необходимости такой поддержки. Но судите сами: можно ли в революционную эпоху поддерживать правительство, которое с самого начала своего существования то</w:t>
      </w:r>
      <w:r w:rsidRPr="002C05F5">
        <w:rPr>
          <w:rFonts w:ascii="Times New Roman" w:hAnsi="Times New Roman" w:cs="Times New Roman"/>
        </w:rPr>
        <w:t>р</w:t>
      </w:r>
      <w:r w:rsidRPr="002C05F5">
        <w:rPr>
          <w:rFonts w:ascii="Times New Roman" w:hAnsi="Times New Roman" w:cs="Times New Roman"/>
        </w:rPr>
        <w:t>мозит революцию? До сих пор дело обстояло так, что революционный почин и демократические мер</w:t>
      </w:r>
      <w:r w:rsidRPr="002C05F5">
        <w:rPr>
          <w:rFonts w:ascii="Times New Roman" w:hAnsi="Times New Roman" w:cs="Times New Roman"/>
        </w:rPr>
        <w:t>о</w:t>
      </w:r>
      <w:r w:rsidRPr="002C05F5">
        <w:rPr>
          <w:rFonts w:ascii="Times New Roman" w:hAnsi="Times New Roman" w:cs="Times New Roman"/>
        </w:rPr>
        <w:t>приятия исходили от Совета рабочих и солдатских депутатов, и только от него. Временное правительство, упираясь и сопротивляясь, лишь потом соглашалось с Советом, и то лишь отчасти и на словах, ставя на деле преграды. Так обстоит дело до сих пор. Но как можно в разгар революции поддерживать правительство, которое путае</w:t>
      </w:r>
      <w:r w:rsidRPr="002C05F5">
        <w:rPr>
          <w:rFonts w:ascii="Times New Roman" w:hAnsi="Times New Roman" w:cs="Times New Roman"/>
        </w:rPr>
        <w:t>т</w:t>
      </w:r>
      <w:r w:rsidRPr="002C05F5">
        <w:rPr>
          <w:rFonts w:ascii="Times New Roman" w:hAnsi="Times New Roman" w:cs="Times New Roman"/>
        </w:rPr>
        <w:t>ся в ногах и тянет назад революцию? Не лучше ли будет поставить вопрос о том, чтобы Временное правител</w:t>
      </w:r>
      <w:r w:rsidRPr="002C05F5">
        <w:rPr>
          <w:rFonts w:ascii="Times New Roman" w:hAnsi="Times New Roman" w:cs="Times New Roman"/>
        </w:rPr>
        <w:t>ь</w:t>
      </w:r>
      <w:r w:rsidRPr="002C05F5">
        <w:rPr>
          <w:rFonts w:ascii="Times New Roman" w:hAnsi="Times New Roman" w:cs="Times New Roman"/>
        </w:rPr>
        <w:t>ство не мешало Совету рабочих и солдатских депутатов в деле дальнейшей демократизации страны?</w:t>
      </w:r>
    </w:p>
    <w:p w:rsidR="001F2828" w:rsidRPr="002C05F5" w:rsidRDefault="001F2828" w:rsidP="002C05F5">
      <w:pPr>
        <w:spacing w:after="0"/>
        <w:rPr>
          <w:rFonts w:ascii="Times New Roman" w:hAnsi="Times New Roman" w:cs="Times New Roman"/>
        </w:rPr>
      </w:pPr>
      <w:r w:rsidRPr="002C05F5">
        <w:rPr>
          <w:rFonts w:ascii="Times New Roman" w:hAnsi="Times New Roman" w:cs="Times New Roman"/>
        </w:rPr>
        <w:t>В стране идет мобилизация контрреволюционных сил. Агитируют в армии. Агитируют среди крестьян [c.40] и мелкого городского люда. Контрреволюционная агитация направлена, прежде всего, против Совета рабочих и солдатских депутатов. Прикрывается она именем Временного правительства. А Временное правительство я</w:t>
      </w:r>
      <w:r w:rsidRPr="002C05F5">
        <w:rPr>
          <w:rFonts w:ascii="Times New Roman" w:hAnsi="Times New Roman" w:cs="Times New Roman"/>
        </w:rPr>
        <w:t>в</w:t>
      </w:r>
      <w:r w:rsidRPr="002C05F5">
        <w:rPr>
          <w:rFonts w:ascii="Times New Roman" w:hAnsi="Times New Roman" w:cs="Times New Roman"/>
        </w:rPr>
        <w:t>но попустительствует нападкам на Совет рабочих и солдатских депутатов. За что же, спрашивается, подде</w:t>
      </w:r>
      <w:r w:rsidRPr="002C05F5">
        <w:rPr>
          <w:rFonts w:ascii="Times New Roman" w:hAnsi="Times New Roman" w:cs="Times New Roman"/>
        </w:rPr>
        <w:t>р</w:t>
      </w:r>
      <w:r w:rsidRPr="002C05F5">
        <w:rPr>
          <w:rFonts w:ascii="Times New Roman" w:hAnsi="Times New Roman" w:cs="Times New Roman"/>
        </w:rPr>
        <w:t>живать Временное правительство? Неужели за попустительство контрреволюционной агитации?!</w:t>
      </w:r>
    </w:p>
    <w:p w:rsidR="001F2828" w:rsidRPr="002C05F5" w:rsidRDefault="001F2828" w:rsidP="002C05F5">
      <w:pPr>
        <w:spacing w:after="0"/>
        <w:rPr>
          <w:rFonts w:ascii="Times New Roman" w:hAnsi="Times New Roman" w:cs="Times New Roman"/>
        </w:rPr>
      </w:pPr>
      <w:r w:rsidRPr="002C05F5">
        <w:rPr>
          <w:rFonts w:ascii="Times New Roman" w:hAnsi="Times New Roman" w:cs="Times New Roman"/>
        </w:rPr>
        <w:t>По России открылось аграрное движение. Крестьяне добиваются самовольной распашки земель, забрасыва</w:t>
      </w:r>
      <w:r w:rsidRPr="002C05F5">
        <w:rPr>
          <w:rFonts w:ascii="Times New Roman" w:hAnsi="Times New Roman" w:cs="Times New Roman"/>
        </w:rPr>
        <w:t>е</w:t>
      </w:r>
      <w:r w:rsidRPr="002C05F5">
        <w:rPr>
          <w:rFonts w:ascii="Times New Roman" w:hAnsi="Times New Roman" w:cs="Times New Roman"/>
        </w:rPr>
        <w:t>мых помещиками. Без такой распашки страна может оказаться на краю голода. Идя навстречу крестьянам, В</w:t>
      </w:r>
      <w:r w:rsidR="002A522E" w:rsidRPr="002C05F5">
        <w:rPr>
          <w:rFonts w:ascii="Times New Roman" w:hAnsi="Times New Roman" w:cs="Times New Roman"/>
        </w:rPr>
        <w:t xml:space="preserve">сероссийское совещание Советов </w:t>
      </w:r>
      <w:r w:rsidRPr="002C05F5">
        <w:rPr>
          <w:rFonts w:ascii="Times New Roman" w:hAnsi="Times New Roman" w:cs="Times New Roman"/>
        </w:rPr>
        <w:t xml:space="preserve"> постановило “поддерживать” движение крестьян, направленное в стор</w:t>
      </w:r>
      <w:r w:rsidRPr="002C05F5">
        <w:rPr>
          <w:rFonts w:ascii="Times New Roman" w:hAnsi="Times New Roman" w:cs="Times New Roman"/>
        </w:rPr>
        <w:t>о</w:t>
      </w:r>
      <w:r w:rsidRPr="002C05F5">
        <w:rPr>
          <w:rFonts w:ascii="Times New Roman" w:hAnsi="Times New Roman" w:cs="Times New Roman"/>
        </w:rPr>
        <w:t>ну конфискации помещичьих земель. Что же делает теперь Временное правительство? Оно объявляет крестья</w:t>
      </w:r>
      <w:r w:rsidRPr="002C05F5">
        <w:rPr>
          <w:rFonts w:ascii="Times New Roman" w:hAnsi="Times New Roman" w:cs="Times New Roman"/>
        </w:rPr>
        <w:t>н</w:t>
      </w:r>
      <w:r w:rsidRPr="002C05F5">
        <w:rPr>
          <w:rFonts w:ascii="Times New Roman" w:hAnsi="Times New Roman" w:cs="Times New Roman"/>
        </w:rPr>
        <w:t>ское движение “самоуправством”, запрещает крестьянам распахивать помещичьи земли, дает своим комисс</w:t>
      </w:r>
      <w:r w:rsidRPr="002C05F5">
        <w:rPr>
          <w:rFonts w:ascii="Times New Roman" w:hAnsi="Times New Roman" w:cs="Times New Roman"/>
        </w:rPr>
        <w:t>а</w:t>
      </w:r>
      <w:r w:rsidRPr="002C05F5">
        <w:rPr>
          <w:rFonts w:ascii="Times New Roman" w:hAnsi="Times New Roman" w:cs="Times New Roman"/>
        </w:rPr>
        <w:t>рам “соответствующие” распоряжения (см. “Речь” за 17 апреля). За что же, спрашивается, поддерживать Вр</w:t>
      </w:r>
      <w:r w:rsidRPr="002C05F5">
        <w:rPr>
          <w:rFonts w:ascii="Times New Roman" w:hAnsi="Times New Roman" w:cs="Times New Roman"/>
        </w:rPr>
        <w:t>е</w:t>
      </w:r>
      <w:r w:rsidRPr="002C05F5">
        <w:rPr>
          <w:rFonts w:ascii="Times New Roman" w:hAnsi="Times New Roman" w:cs="Times New Roman"/>
        </w:rPr>
        <w:t>менное правительство? Неужели за то, что оно объявляет войну крестьянству?</w:t>
      </w:r>
    </w:p>
    <w:p w:rsidR="001F2828" w:rsidRPr="002C05F5" w:rsidRDefault="001F2828" w:rsidP="002C05F5">
      <w:pPr>
        <w:spacing w:after="0"/>
        <w:rPr>
          <w:rFonts w:ascii="Times New Roman" w:hAnsi="Times New Roman" w:cs="Times New Roman"/>
        </w:rPr>
      </w:pPr>
      <w:r w:rsidRPr="002C05F5">
        <w:rPr>
          <w:rFonts w:ascii="Times New Roman" w:hAnsi="Times New Roman" w:cs="Times New Roman"/>
        </w:rPr>
        <w:t>Говорят, что недоверие к Временному правительству подорвет единство революции, оттолкнет от нее капит</w:t>
      </w:r>
      <w:r w:rsidRPr="002C05F5">
        <w:rPr>
          <w:rFonts w:ascii="Times New Roman" w:hAnsi="Times New Roman" w:cs="Times New Roman"/>
        </w:rPr>
        <w:t>а</w:t>
      </w:r>
      <w:r w:rsidRPr="002C05F5">
        <w:rPr>
          <w:rFonts w:ascii="Times New Roman" w:hAnsi="Times New Roman" w:cs="Times New Roman"/>
        </w:rPr>
        <w:t>листов и помещиков. Но кто решится сказать, что капиталисты и помещики поддерживают на деле или м</w:t>
      </w:r>
      <w:r w:rsidRPr="002C05F5">
        <w:rPr>
          <w:rFonts w:ascii="Times New Roman" w:hAnsi="Times New Roman" w:cs="Times New Roman"/>
        </w:rPr>
        <w:t>о</w:t>
      </w:r>
      <w:r w:rsidRPr="002C05F5">
        <w:rPr>
          <w:rFonts w:ascii="Times New Roman" w:hAnsi="Times New Roman" w:cs="Times New Roman"/>
        </w:rPr>
        <w:t>гут поддерживать революцию народных масс?</w:t>
      </w:r>
    </w:p>
    <w:p w:rsidR="001F2828" w:rsidRPr="002C05F5" w:rsidRDefault="001F2828" w:rsidP="002C05F5">
      <w:pPr>
        <w:spacing w:after="0"/>
        <w:rPr>
          <w:rFonts w:ascii="Times New Roman" w:hAnsi="Times New Roman" w:cs="Times New Roman"/>
        </w:rPr>
      </w:pPr>
      <w:r w:rsidRPr="002C05F5">
        <w:rPr>
          <w:rFonts w:ascii="Times New Roman" w:hAnsi="Times New Roman" w:cs="Times New Roman"/>
        </w:rPr>
        <w:t>Разве Совет рабочих и солдатских депутатов, вводя 8-часовой рабочий день, не оттолкнул от себя капитал</w:t>
      </w:r>
      <w:r w:rsidRPr="002C05F5">
        <w:rPr>
          <w:rFonts w:ascii="Times New Roman" w:hAnsi="Times New Roman" w:cs="Times New Roman"/>
        </w:rPr>
        <w:t>и</w:t>
      </w:r>
      <w:r w:rsidRPr="002C05F5">
        <w:rPr>
          <w:rFonts w:ascii="Times New Roman" w:hAnsi="Times New Roman" w:cs="Times New Roman"/>
        </w:rPr>
        <w:t>стов, сплотив вокруг революции широкие массы рабочих? Кто решится утверждать, что сомнительная дружба кучки фабрикантов ценнее для революции, чем действительная, кровью закрепленная, дружба миллионов р</w:t>
      </w:r>
      <w:r w:rsidRPr="002C05F5">
        <w:rPr>
          <w:rFonts w:ascii="Times New Roman" w:hAnsi="Times New Roman" w:cs="Times New Roman"/>
        </w:rPr>
        <w:t>а</w:t>
      </w:r>
      <w:r w:rsidRPr="002C05F5">
        <w:rPr>
          <w:rFonts w:ascii="Times New Roman" w:hAnsi="Times New Roman" w:cs="Times New Roman"/>
        </w:rPr>
        <w:t>бочих?</w:t>
      </w:r>
    </w:p>
    <w:p w:rsidR="001F2828" w:rsidRPr="002C05F5" w:rsidRDefault="001F2828" w:rsidP="002C05F5">
      <w:pPr>
        <w:spacing w:after="0"/>
        <w:rPr>
          <w:rFonts w:ascii="Times New Roman" w:hAnsi="Times New Roman" w:cs="Times New Roman"/>
        </w:rPr>
      </w:pPr>
      <w:r w:rsidRPr="002C05F5">
        <w:rPr>
          <w:rFonts w:ascii="Times New Roman" w:hAnsi="Times New Roman" w:cs="Times New Roman"/>
        </w:rPr>
        <w:lastRenderedPageBreak/>
        <w:t>Или еще: разве Всероссийское совещание Советов, решив поддерживать крестьян, не оттолкнуло от себя п</w:t>
      </w:r>
      <w:r w:rsidRPr="002C05F5">
        <w:rPr>
          <w:rFonts w:ascii="Times New Roman" w:hAnsi="Times New Roman" w:cs="Times New Roman"/>
        </w:rPr>
        <w:t>о</w:t>
      </w:r>
      <w:r w:rsidRPr="002C05F5">
        <w:rPr>
          <w:rFonts w:ascii="Times New Roman" w:hAnsi="Times New Roman" w:cs="Times New Roman"/>
        </w:rPr>
        <w:t xml:space="preserve">мещиков, связав крестьянские массы с революцией? Кто решится сказать, что сомнительная дружба кучки помещиков </w:t>
      </w:r>
      <w:r w:rsidR="002A522E" w:rsidRPr="002C05F5">
        <w:rPr>
          <w:rFonts w:ascii="Times New Roman" w:hAnsi="Times New Roman" w:cs="Times New Roman"/>
        </w:rPr>
        <w:t xml:space="preserve">ценнее для революции, чем </w:t>
      </w:r>
      <w:r w:rsidRPr="002C05F5">
        <w:rPr>
          <w:rFonts w:ascii="Times New Roman" w:hAnsi="Times New Roman" w:cs="Times New Roman"/>
        </w:rPr>
        <w:t xml:space="preserve"> действительная дружба многомиллионной крестьянской бедноты, п</w:t>
      </w:r>
      <w:r w:rsidRPr="002C05F5">
        <w:rPr>
          <w:rFonts w:ascii="Times New Roman" w:hAnsi="Times New Roman" w:cs="Times New Roman"/>
        </w:rPr>
        <w:t>е</w:t>
      </w:r>
      <w:r w:rsidRPr="002C05F5">
        <w:rPr>
          <w:rFonts w:ascii="Times New Roman" w:hAnsi="Times New Roman" w:cs="Times New Roman"/>
        </w:rPr>
        <w:t>реодетой ныне в солдатские шинели?</w:t>
      </w:r>
    </w:p>
    <w:p w:rsidR="001F2828" w:rsidRPr="002C05F5" w:rsidRDefault="001F2828" w:rsidP="002C05F5">
      <w:pPr>
        <w:spacing w:after="0"/>
        <w:rPr>
          <w:rFonts w:ascii="Times New Roman" w:hAnsi="Times New Roman" w:cs="Times New Roman"/>
        </w:rPr>
      </w:pPr>
      <w:r w:rsidRPr="002C05F5">
        <w:rPr>
          <w:rFonts w:ascii="Times New Roman" w:hAnsi="Times New Roman" w:cs="Times New Roman"/>
        </w:rPr>
        <w:t>Революция не может удовлетворить всех и вся. Она всегда одним концом удовлетворяет трудящиеся массы, другим концом бьет тайных и явных врагов этих масс.</w:t>
      </w:r>
    </w:p>
    <w:p w:rsidR="001F2828" w:rsidRPr="002C05F5" w:rsidRDefault="001F2828" w:rsidP="002C05F5">
      <w:pPr>
        <w:spacing w:after="0"/>
        <w:rPr>
          <w:rFonts w:ascii="Times New Roman" w:hAnsi="Times New Roman" w:cs="Times New Roman"/>
        </w:rPr>
      </w:pPr>
      <w:r w:rsidRPr="002C05F5">
        <w:rPr>
          <w:rFonts w:ascii="Times New Roman" w:hAnsi="Times New Roman" w:cs="Times New Roman"/>
        </w:rPr>
        <w:t>Поэтому тут надо выбирать: либо вместе с рабочими и крестьянской беднотой за революцию, либо вместе с капиталистами и помещиками против революции.</w:t>
      </w:r>
    </w:p>
    <w:p w:rsidR="001F2828" w:rsidRPr="002C05F5" w:rsidRDefault="001F2828" w:rsidP="002C05F5">
      <w:pPr>
        <w:spacing w:after="0"/>
        <w:rPr>
          <w:rFonts w:ascii="Times New Roman" w:hAnsi="Times New Roman" w:cs="Times New Roman"/>
        </w:rPr>
      </w:pPr>
      <w:r w:rsidRPr="002C05F5">
        <w:rPr>
          <w:rFonts w:ascii="Times New Roman" w:hAnsi="Times New Roman" w:cs="Times New Roman"/>
        </w:rPr>
        <w:t>Итак, кого же мы будем поддерживать?</w:t>
      </w:r>
    </w:p>
    <w:p w:rsidR="001F2828" w:rsidRPr="002C05F5" w:rsidRDefault="001F2828" w:rsidP="002C05F5">
      <w:pPr>
        <w:spacing w:after="0"/>
        <w:rPr>
          <w:rFonts w:ascii="Times New Roman" w:hAnsi="Times New Roman" w:cs="Times New Roman"/>
        </w:rPr>
      </w:pPr>
      <w:r w:rsidRPr="002C05F5">
        <w:rPr>
          <w:rFonts w:ascii="Times New Roman" w:hAnsi="Times New Roman" w:cs="Times New Roman"/>
        </w:rPr>
        <w:t>Кого мы можем считать своим правительством: Совет рабочих и солдатских депутатов или Временное прав</w:t>
      </w:r>
      <w:r w:rsidRPr="002C05F5">
        <w:rPr>
          <w:rFonts w:ascii="Times New Roman" w:hAnsi="Times New Roman" w:cs="Times New Roman"/>
        </w:rPr>
        <w:t>и</w:t>
      </w:r>
      <w:r w:rsidRPr="002C05F5">
        <w:rPr>
          <w:rFonts w:ascii="Times New Roman" w:hAnsi="Times New Roman" w:cs="Times New Roman"/>
        </w:rPr>
        <w:t>тельство?</w:t>
      </w:r>
    </w:p>
    <w:p w:rsidR="00771DC7" w:rsidRDefault="001F2828" w:rsidP="002C05F5">
      <w:pPr>
        <w:spacing w:after="0"/>
        <w:rPr>
          <w:rFonts w:ascii="Times New Roman" w:hAnsi="Times New Roman" w:cs="Times New Roman"/>
        </w:rPr>
      </w:pPr>
      <w:r w:rsidRPr="002C05F5">
        <w:rPr>
          <w:rFonts w:ascii="Times New Roman" w:hAnsi="Times New Roman" w:cs="Times New Roman"/>
        </w:rPr>
        <w:t>Ясно, что рабочие и солдаты могут поддерживать лишь избранный ими Совет рабочих и солдатских депут</w:t>
      </w:r>
      <w:r w:rsidRPr="002C05F5">
        <w:rPr>
          <w:rFonts w:ascii="Times New Roman" w:hAnsi="Times New Roman" w:cs="Times New Roman"/>
        </w:rPr>
        <w:t>а</w:t>
      </w:r>
      <w:r w:rsidRPr="002C05F5">
        <w:rPr>
          <w:rFonts w:ascii="Times New Roman" w:hAnsi="Times New Roman" w:cs="Times New Roman"/>
        </w:rPr>
        <w:t>тов.</w:t>
      </w:r>
    </w:p>
    <w:p w:rsidR="002C05F5" w:rsidRPr="002C05F5" w:rsidRDefault="002C05F5" w:rsidP="002C05F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2C05F5" w:rsidRPr="002C05F5" w:rsidRDefault="002C05F5" w:rsidP="001F2828">
      <w:pPr>
        <w:rPr>
          <w:rFonts w:ascii="Times New Roman" w:hAnsi="Times New Roman" w:cs="Times New Roman"/>
        </w:rPr>
      </w:pPr>
      <w:r w:rsidRPr="002C05F5">
        <w:rPr>
          <w:rFonts w:ascii="Times New Roman" w:hAnsi="Times New Roman" w:cs="Times New Roman"/>
        </w:rPr>
        <w:t xml:space="preserve">Сталин И.В. </w:t>
      </w:r>
      <w:proofErr w:type="spellStart"/>
      <w:proofErr w:type="gramStart"/>
      <w:r w:rsidRPr="002C05F5">
        <w:rPr>
          <w:rFonts w:ascii="Times New Roman" w:hAnsi="Times New Roman" w:cs="Times New Roman"/>
        </w:rPr>
        <w:t>C</w:t>
      </w:r>
      <w:proofErr w:type="gramEnd"/>
      <w:r w:rsidRPr="002C05F5">
        <w:rPr>
          <w:rFonts w:ascii="Times New Roman" w:hAnsi="Times New Roman" w:cs="Times New Roman"/>
        </w:rPr>
        <w:t>очинения</w:t>
      </w:r>
      <w:proofErr w:type="spellEnd"/>
      <w:r w:rsidRPr="002C05F5">
        <w:rPr>
          <w:rFonts w:ascii="Times New Roman" w:hAnsi="Times New Roman" w:cs="Times New Roman"/>
        </w:rPr>
        <w:t>. – Т. 3. – М.: ОГИЗ; Государственное издательство политической литературы, 1946. С.</w:t>
      </w:r>
    </w:p>
    <w:sectPr w:rsidR="002C05F5" w:rsidRPr="002C05F5" w:rsidSect="001F28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28"/>
    <w:rsid w:val="001F2828"/>
    <w:rsid w:val="002A522E"/>
    <w:rsid w:val="002C05F5"/>
    <w:rsid w:val="00771DC7"/>
    <w:rsid w:val="0093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3</cp:revision>
  <dcterms:created xsi:type="dcterms:W3CDTF">2017-02-10T16:18:00Z</dcterms:created>
  <dcterms:modified xsi:type="dcterms:W3CDTF">2017-02-11T09:14:00Z</dcterms:modified>
</cp:coreProperties>
</file>